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both"/>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center"/>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center"/>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5">
      <w:pPr>
        <w:widowControl w:val="0"/>
        <w:spacing w:after="240" w:before="240" w:line="360" w:lineRule="auto"/>
        <w:jc w:val="center"/>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KONYA ŞEKER SAN. VE TİC. A.Ş.</w:t>
      </w:r>
    </w:p>
    <w:p w:rsidR="00000000" w:rsidDel="00000000" w:rsidP="00000000" w:rsidRDefault="00000000" w:rsidRPr="00000000" w14:paraId="00000006">
      <w:pPr>
        <w:widowControl w:val="0"/>
        <w:spacing w:after="240" w:before="240" w:line="360" w:lineRule="auto"/>
        <w:jc w:val="center"/>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SEYDİBEY T.Ü.İ.E.TESİSLERİ</w:t>
      </w:r>
    </w:p>
    <w:p w:rsidR="00000000" w:rsidDel="00000000" w:rsidP="00000000" w:rsidRDefault="00000000" w:rsidRPr="00000000" w14:paraId="00000007">
      <w:pPr>
        <w:widowControl w:val="0"/>
        <w:spacing w:after="240" w:before="240" w:line="360" w:lineRule="auto"/>
        <w:jc w:val="center"/>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PANBIO ELEKTRİK ÜRETİM TESİSİ</w:t>
      </w:r>
    </w:p>
    <w:p w:rsidR="00000000" w:rsidDel="00000000" w:rsidP="00000000" w:rsidRDefault="00000000" w:rsidRPr="00000000" w14:paraId="00000008">
      <w:pPr>
        <w:widowControl w:val="0"/>
        <w:spacing w:after="240" w:before="240" w:line="360" w:lineRule="auto"/>
        <w:jc w:val="center"/>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GENEL ELEKTRİK İŞLERİ</w:t>
      </w:r>
    </w:p>
    <w:p w:rsidR="00000000" w:rsidDel="00000000" w:rsidP="00000000" w:rsidRDefault="00000000" w:rsidRPr="00000000" w14:paraId="00000009">
      <w:pPr>
        <w:widowControl w:val="0"/>
        <w:spacing w:after="240" w:before="240" w:line="360" w:lineRule="auto"/>
        <w:jc w:val="center"/>
        <w:rPr>
          <w:b w:val="1"/>
          <w:color w:val="000000"/>
          <w:sz w:val="32"/>
          <w:szCs w:val="32"/>
        </w:rPr>
      </w:pPr>
      <w:r w:rsidDel="00000000" w:rsidR="00000000" w:rsidRPr="00000000">
        <w:rPr>
          <w:rFonts w:ascii="Calibri" w:cs="Calibri" w:eastAsia="Calibri" w:hAnsi="Calibri"/>
          <w:b w:val="1"/>
          <w:sz w:val="40"/>
          <w:szCs w:val="40"/>
          <w:rtl w:val="0"/>
        </w:rPr>
        <w:t xml:space="preserve">YETERLİLİK ŞARTNAMESİ</w:t>
      </w:r>
      <w:r w:rsidDel="00000000" w:rsidR="00000000" w:rsidRPr="00000000">
        <w:rPr>
          <w:rtl w:val="0"/>
        </w:rPr>
      </w:r>
    </w:p>
    <w:p w:rsidR="00000000" w:rsidDel="00000000" w:rsidP="00000000" w:rsidRDefault="00000000" w:rsidRPr="00000000" w14:paraId="0000000A">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0B">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0C">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0D">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0E">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0F">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10">
      <w:pPr>
        <w:widowControl w:val="0"/>
        <w:spacing w:after="240" w:before="240" w:line="360" w:lineRule="auto"/>
        <w:jc w:val="both"/>
        <w:rPr>
          <w:b w:val="1"/>
          <w:color w:val="000000"/>
        </w:rPr>
      </w:pPr>
      <w:r w:rsidDel="00000000" w:rsidR="00000000" w:rsidRPr="00000000">
        <w:rPr>
          <w:rtl w:val="0"/>
        </w:rPr>
      </w:r>
    </w:p>
    <w:p w:rsidR="00000000" w:rsidDel="00000000" w:rsidP="00000000" w:rsidRDefault="00000000" w:rsidRPr="00000000" w14:paraId="00000011">
      <w:pPr>
        <w:widowControl w:val="0"/>
        <w:spacing w:after="240" w:before="240" w:line="360" w:lineRule="auto"/>
        <w:jc w:val="both"/>
        <w:rPr>
          <w:b w:val="1"/>
          <w:color w:val="000000"/>
        </w:rPr>
      </w:pPr>
      <w:r w:rsidDel="00000000" w:rsidR="00000000" w:rsidRPr="00000000">
        <w:rPr>
          <w:b w:val="1"/>
          <w:color w:val="000000"/>
          <w:rtl w:val="0"/>
        </w:rPr>
        <w:t xml:space="preserve">ELEKTRİK YÜKLENİCİ SEÇİMİ İÇİN YETERLİLİK ŞARTNAMESİ</w:t>
      </w:r>
    </w:p>
    <w:p w:rsidR="00000000" w:rsidDel="00000000" w:rsidP="00000000" w:rsidRDefault="00000000" w:rsidRPr="00000000" w14:paraId="00000012">
      <w:pPr>
        <w:widowControl w:val="0"/>
        <w:spacing w:after="240" w:before="240" w:line="360" w:lineRule="auto"/>
        <w:jc w:val="both"/>
        <w:rPr>
          <w:b w:val="1"/>
          <w:color w:val="000000"/>
        </w:rPr>
      </w:pPr>
      <w:r w:rsidDel="00000000" w:rsidR="00000000" w:rsidRPr="00000000">
        <w:rPr>
          <w:b w:val="1"/>
          <w:color w:val="000000"/>
          <w:rtl w:val="0"/>
        </w:rPr>
        <w:t xml:space="preserve">1. Bu işe teklif verecek isteklilerin elektrik tesisatıyla ilgili tek seferde 1250.000 TL lik benzer iş bitirme belgesi olması zorunludur. İstekliler noter tasdikli 1250.000 TL lik benzer iş bitirme belgelerini sunmalıdır. İhale dosyasında söz konusu belgesi olmayan firmaların teklifleri kesin olarak değerlendirmeye alınmayacaktır. Benzer iş bitirme belgelerindeki söz konusu işler için, kısa açıklamalar ve ilgili tesislerdeki teknik kişilerin iletişim bilgileri de sunulmalıdır.</w:t>
      </w:r>
    </w:p>
    <w:p w:rsidR="00000000" w:rsidDel="00000000" w:rsidP="00000000" w:rsidRDefault="00000000" w:rsidRPr="00000000" w14:paraId="00000013">
      <w:pPr>
        <w:widowControl w:val="0"/>
        <w:spacing w:after="240" w:before="240" w:line="360" w:lineRule="auto"/>
        <w:jc w:val="both"/>
        <w:rPr>
          <w:b w:val="1"/>
          <w:color w:val="000000"/>
        </w:rPr>
      </w:pPr>
      <w:r w:rsidDel="00000000" w:rsidR="00000000" w:rsidRPr="00000000">
        <w:rPr>
          <w:b w:val="1"/>
          <w:color w:val="000000"/>
          <w:rtl w:val="0"/>
        </w:rPr>
        <w:t xml:space="preserve">2. Kapsamdaki enerji nakil hattı işinden dolayı da benzer iş olarak; Pigeon ve üstü kesitli enerji nakil hattı yapımıyla ilgili noter tasdikli iş bitirme belgesi sunulmalıdır. Ancak bu maddede alt yüklenici de kullanılabileceğinden bu belge sözleşmeden sonra da sunulabilir. Benzer iş bitirme belgelerindeki söz konusu işler için, kısa açıklamalar ve ilgili tesislerdeki teknik veya idari kişilerin iletişim bilgileri de sunulmalıdır.</w:t>
      </w:r>
    </w:p>
    <w:p w:rsidR="00000000" w:rsidDel="00000000" w:rsidP="00000000" w:rsidRDefault="00000000" w:rsidRPr="00000000" w14:paraId="00000014">
      <w:pPr>
        <w:widowControl w:val="0"/>
        <w:spacing w:after="240" w:before="240" w:line="360" w:lineRule="auto"/>
        <w:jc w:val="both"/>
        <w:rPr>
          <w:b w:val="1"/>
          <w:color w:val="000000"/>
        </w:rPr>
      </w:pPr>
      <w:r w:rsidDel="00000000" w:rsidR="00000000" w:rsidRPr="00000000">
        <w:rPr>
          <w:b w:val="1"/>
          <w:color w:val="000000"/>
          <w:rtl w:val="0"/>
        </w:rPr>
        <w:t xml:space="preserve">3. Yeterlilik dosyasında yer alacak diğer belgeler: </w:t>
      </w:r>
    </w:p>
    <w:p w:rsidR="00000000" w:rsidDel="00000000" w:rsidP="00000000" w:rsidRDefault="00000000" w:rsidRPr="00000000" w14:paraId="00000015">
      <w:pPr>
        <w:widowControl w:val="0"/>
        <w:spacing w:after="240" w:before="240" w:line="360" w:lineRule="auto"/>
        <w:ind w:left="567" w:firstLine="0"/>
        <w:jc w:val="both"/>
        <w:rPr>
          <w:color w:val="000000"/>
        </w:rPr>
      </w:pPr>
      <w:r w:rsidDel="00000000" w:rsidR="00000000" w:rsidRPr="00000000">
        <w:rPr>
          <w:color w:val="000000"/>
          <w:rtl w:val="0"/>
        </w:rPr>
        <w:t xml:space="preserve">3.1. Firma ismi, açık adres, iletişim bilgileri</w:t>
      </w:r>
    </w:p>
    <w:p w:rsidR="00000000" w:rsidDel="00000000" w:rsidP="00000000" w:rsidRDefault="00000000" w:rsidRPr="00000000" w14:paraId="00000016">
      <w:pPr>
        <w:widowControl w:val="0"/>
        <w:spacing w:after="240" w:before="240" w:line="360" w:lineRule="auto"/>
        <w:ind w:left="567" w:firstLine="0"/>
        <w:jc w:val="both"/>
        <w:rPr>
          <w:color w:val="000000"/>
        </w:rPr>
      </w:pPr>
      <w:r w:rsidDel="00000000" w:rsidR="00000000" w:rsidRPr="00000000">
        <w:rPr>
          <w:color w:val="000000"/>
          <w:rtl w:val="0"/>
        </w:rPr>
        <w:t xml:space="preserve">3.2. Firma yetkililerinin noter imza sirküleri. </w:t>
      </w:r>
    </w:p>
    <w:p w:rsidR="00000000" w:rsidDel="00000000" w:rsidP="00000000" w:rsidRDefault="00000000" w:rsidRPr="00000000" w14:paraId="00000017">
      <w:pPr>
        <w:widowControl w:val="0"/>
        <w:spacing w:after="240" w:before="240" w:line="360" w:lineRule="auto"/>
        <w:ind w:left="567" w:firstLine="0"/>
        <w:jc w:val="both"/>
        <w:rPr>
          <w:color w:val="000000"/>
        </w:rPr>
      </w:pPr>
      <w:r w:rsidDel="00000000" w:rsidR="00000000" w:rsidRPr="00000000">
        <w:rPr>
          <w:color w:val="000000"/>
          <w:rtl w:val="0"/>
        </w:rPr>
        <w:t xml:space="preserve">3.3. Ticaret odası sicil kayıt sureti (son 3 ay içerisinde alınmış).</w:t>
      </w:r>
    </w:p>
    <w:p w:rsidR="00000000" w:rsidDel="00000000" w:rsidP="00000000" w:rsidRDefault="00000000" w:rsidRPr="00000000" w14:paraId="00000018">
      <w:pPr>
        <w:widowControl w:val="0"/>
        <w:spacing w:after="240" w:before="240" w:line="360" w:lineRule="auto"/>
        <w:ind w:left="567" w:firstLine="0"/>
        <w:jc w:val="both"/>
        <w:rPr>
          <w:color w:val="000000"/>
        </w:rPr>
      </w:pPr>
      <w:r w:rsidDel="00000000" w:rsidR="00000000" w:rsidRPr="00000000">
        <w:rPr>
          <w:color w:val="000000"/>
          <w:rtl w:val="0"/>
        </w:rPr>
        <w:t xml:space="preserve">3.4. Ticaret sicil gazetesi </w:t>
      </w:r>
    </w:p>
    <w:p w:rsidR="00000000" w:rsidDel="00000000" w:rsidP="00000000" w:rsidRDefault="00000000" w:rsidRPr="00000000" w14:paraId="00000019">
      <w:pPr>
        <w:widowControl w:val="0"/>
        <w:spacing w:after="240" w:before="240" w:line="360" w:lineRule="auto"/>
        <w:ind w:left="567" w:firstLine="0"/>
        <w:jc w:val="both"/>
        <w:rPr>
          <w:color w:val="000000"/>
        </w:rPr>
      </w:pPr>
      <w:r w:rsidDel="00000000" w:rsidR="00000000" w:rsidRPr="00000000">
        <w:rPr>
          <w:rtl w:val="0"/>
        </w:rPr>
        <w:t xml:space="preserve">3.5. </w:t>
      </w:r>
      <w:r w:rsidDel="00000000" w:rsidR="00000000" w:rsidRPr="00000000">
        <w:rPr>
          <w:color w:val="000000"/>
          <w:rtl w:val="0"/>
        </w:rPr>
        <w:t xml:space="preserve">Son on yılda tamamlanan işleri gösteren tablo (işveren ismi, proje ismi, proje ile ilgili kısa teknik açıklamalar)</w:t>
      </w:r>
    </w:p>
    <w:p w:rsidR="00000000" w:rsidDel="00000000" w:rsidP="00000000" w:rsidRDefault="00000000" w:rsidRPr="00000000" w14:paraId="0000001A">
      <w:pPr>
        <w:widowControl w:val="0"/>
        <w:tabs>
          <w:tab w:val="left" w:pos="1231"/>
        </w:tabs>
        <w:spacing w:after="240" w:before="240" w:line="360" w:lineRule="auto"/>
        <w:ind w:left="567" w:firstLine="0"/>
        <w:jc w:val="both"/>
        <w:rPr>
          <w:color w:val="000000"/>
        </w:rPr>
      </w:pPr>
      <w:r w:rsidDel="00000000" w:rsidR="00000000" w:rsidRPr="00000000">
        <w:rPr>
          <w:color w:val="000000"/>
          <w:rtl w:val="0"/>
        </w:rPr>
        <w:t xml:space="preserve">3.6. Devam eden işleri gösteren tablo (işveren ismi, proje ismi, proje ile ilgili kısa teknik açıklamalar)</w:t>
      </w:r>
    </w:p>
    <w:p w:rsidR="00000000" w:rsidDel="00000000" w:rsidP="00000000" w:rsidRDefault="00000000" w:rsidRPr="00000000" w14:paraId="0000001B">
      <w:pPr>
        <w:widowControl w:val="0"/>
        <w:spacing w:after="240" w:before="240" w:line="360" w:lineRule="auto"/>
        <w:ind w:left="567" w:firstLine="0"/>
        <w:jc w:val="both"/>
        <w:rPr>
          <w:color w:val="000000"/>
        </w:rPr>
      </w:pPr>
      <w:r w:rsidDel="00000000" w:rsidR="00000000" w:rsidRPr="00000000">
        <w:rPr>
          <w:color w:val="000000"/>
          <w:rtl w:val="0"/>
        </w:rPr>
        <w:t xml:space="preserve">3.7. Yeterlilik zarfının üzerinde aşağıdaki bilgiler yer almalıdır: Başlık olarak "Yeterlilik Belgeleri " ibaresi. Firma adı, ihalenin adı ve tarih </w:t>
      </w:r>
    </w:p>
    <w:p w:rsidR="00000000" w:rsidDel="00000000" w:rsidP="00000000" w:rsidRDefault="00000000" w:rsidRPr="00000000" w14:paraId="0000001C">
      <w:pPr>
        <w:widowControl w:val="0"/>
        <w:tabs>
          <w:tab w:val="left" w:pos="1231"/>
        </w:tabs>
        <w:spacing w:after="240" w:before="240" w:line="360" w:lineRule="auto"/>
        <w:jc w:val="both"/>
        <w:rPr>
          <w:color w:val="000000"/>
        </w:rPr>
      </w:pPr>
      <w:r w:rsidDel="00000000" w:rsidR="00000000" w:rsidRPr="00000000">
        <w:rPr>
          <w:color w:val="000000"/>
          <w:rtl w:val="0"/>
        </w:rPr>
        <w:t xml:space="preserve">4. Yeterlilik belgelerinin incelenmesi esnasında belgelerde gerçeği yansıtmayan bilgiler tespit edilirse ilgili firmanın ihalelerimize katılması 1 yıl süreyle engellenecektir. </w:t>
      </w:r>
    </w:p>
    <w:p w:rsidR="00000000" w:rsidDel="00000000" w:rsidP="00000000" w:rsidRDefault="00000000" w:rsidRPr="00000000" w14:paraId="0000001D">
      <w:pPr>
        <w:widowControl w:val="0"/>
        <w:tabs>
          <w:tab w:val="left" w:pos="1231"/>
        </w:tabs>
        <w:spacing w:after="240" w:before="240" w:line="360" w:lineRule="auto"/>
        <w:jc w:val="both"/>
        <w:rPr>
          <w:color w:val="000000"/>
        </w:rPr>
      </w:pPr>
      <w:r w:rsidDel="00000000" w:rsidR="00000000" w:rsidRPr="00000000">
        <w:rPr>
          <w:rtl w:val="0"/>
        </w:rPr>
      </w:r>
    </w:p>
    <w:p w:rsidR="00000000" w:rsidDel="00000000" w:rsidP="00000000" w:rsidRDefault="00000000" w:rsidRPr="00000000" w14:paraId="0000001E">
      <w:pPr>
        <w:widowControl w:val="0"/>
        <w:spacing w:after="240" w:before="240" w:line="360" w:lineRule="auto"/>
        <w:jc w:val="both"/>
        <w:rPr>
          <w:color w:val="000000"/>
        </w:rPr>
      </w:pPr>
      <w:r w:rsidDel="00000000" w:rsidR="00000000" w:rsidRPr="00000000">
        <w:rPr>
          <w:color w:val="000000"/>
          <w:rtl w:val="0"/>
        </w:rPr>
        <w:t xml:space="preserve">5. Yeterlilik verilmesi: Yeterlilik dosyaları, İnşaat Müdürlüğü Elektrik İşleri Departmanı tarafından incelenerek değerlendirilecektir. Yeterlilik verilmeyen firmaların ticari teklifleri değerlendirilmeyecektir. </w:t>
      </w:r>
    </w:p>
    <w:p w:rsidR="00000000" w:rsidDel="00000000" w:rsidP="00000000" w:rsidRDefault="00000000" w:rsidRPr="00000000" w14:paraId="0000001F">
      <w:pPr>
        <w:widowControl w:val="0"/>
        <w:spacing w:after="240" w:before="240" w:line="360" w:lineRule="auto"/>
        <w:jc w:val="both"/>
        <w:rPr>
          <w:color w:val="000000"/>
        </w:rPr>
      </w:pPr>
      <w:bookmarkStart w:colFirst="0" w:colLast="0" w:name="_gjdgxs" w:id="0"/>
      <w:bookmarkEnd w:id="0"/>
      <w:r w:rsidDel="00000000" w:rsidR="00000000" w:rsidRPr="00000000">
        <w:rPr>
          <w:color w:val="000000"/>
          <w:rtl w:val="0"/>
        </w:rPr>
        <w:t xml:space="preserve">6. Teknik Bilgi İçin:</w:t>
      </w:r>
    </w:p>
    <w:p w:rsidR="00000000" w:rsidDel="00000000" w:rsidP="00000000" w:rsidRDefault="00000000" w:rsidRPr="00000000" w14:paraId="00000020">
      <w:pPr>
        <w:widowControl w:val="0"/>
        <w:spacing w:after="0" w:line="360" w:lineRule="auto"/>
        <w:jc w:val="both"/>
        <w:rPr>
          <w:color w:val="000000"/>
        </w:rPr>
      </w:pPr>
      <w:r w:rsidDel="00000000" w:rsidR="00000000" w:rsidRPr="00000000">
        <w:rPr>
          <w:color w:val="000000"/>
          <w:rtl w:val="0"/>
        </w:rPr>
        <w:t xml:space="preserve">Ali ARAÇ </w:t>
      </w:r>
    </w:p>
    <w:p w:rsidR="00000000" w:rsidDel="00000000" w:rsidP="00000000" w:rsidRDefault="00000000" w:rsidRPr="00000000" w14:paraId="00000021">
      <w:pPr>
        <w:widowControl w:val="0"/>
        <w:spacing w:after="0" w:line="360" w:lineRule="auto"/>
        <w:jc w:val="both"/>
        <w:rPr>
          <w:color w:val="000000"/>
        </w:rPr>
      </w:pPr>
      <w:r w:rsidDel="00000000" w:rsidR="00000000" w:rsidRPr="00000000">
        <w:rPr>
          <w:color w:val="000000"/>
          <w:rtl w:val="0"/>
        </w:rPr>
        <w:t xml:space="preserve">Elektrik-Elektronik Mühendisi</w:t>
      </w:r>
    </w:p>
    <w:p w:rsidR="00000000" w:rsidDel="00000000" w:rsidP="00000000" w:rsidRDefault="00000000" w:rsidRPr="00000000" w14:paraId="00000022">
      <w:pPr>
        <w:widowControl w:val="0"/>
        <w:spacing w:after="0" w:line="360" w:lineRule="auto"/>
        <w:jc w:val="both"/>
        <w:rPr>
          <w:color w:val="000000"/>
        </w:rPr>
      </w:pPr>
      <w:r w:rsidDel="00000000" w:rsidR="00000000" w:rsidRPr="00000000">
        <w:rPr>
          <w:color w:val="000000"/>
          <w:rtl w:val="0"/>
        </w:rPr>
        <w:t xml:space="preserve">Yatırım ve Proje Uzmanı</w:t>
      </w:r>
    </w:p>
    <w:p w:rsidR="00000000" w:rsidDel="00000000" w:rsidP="00000000" w:rsidRDefault="00000000" w:rsidRPr="00000000" w14:paraId="00000023">
      <w:pPr>
        <w:widowControl w:val="0"/>
        <w:spacing w:after="0" w:line="360" w:lineRule="auto"/>
        <w:jc w:val="both"/>
        <w:rPr>
          <w:color w:val="000000"/>
        </w:rPr>
      </w:pPr>
      <w:hyperlink r:id="rId6">
        <w:r w:rsidDel="00000000" w:rsidR="00000000" w:rsidRPr="00000000">
          <w:rPr>
            <w:color w:val="0000ff"/>
            <w:u w:val="single"/>
            <w:rtl w:val="0"/>
          </w:rPr>
          <w:t xml:space="preserve">aliarac@abholding.com.tr</w:t>
        </w:r>
      </w:hyperlink>
      <w:r w:rsidDel="00000000" w:rsidR="00000000" w:rsidRPr="00000000">
        <w:rPr>
          <w:rtl w:val="0"/>
        </w:rPr>
      </w:r>
    </w:p>
    <w:p w:rsidR="00000000" w:rsidDel="00000000" w:rsidP="00000000" w:rsidRDefault="00000000" w:rsidRPr="00000000" w14:paraId="00000024">
      <w:pPr>
        <w:widowControl w:val="0"/>
        <w:spacing w:after="0" w:line="360" w:lineRule="auto"/>
        <w:jc w:val="both"/>
        <w:rPr>
          <w:color w:val="000000"/>
        </w:rPr>
      </w:pPr>
      <w:r w:rsidDel="00000000" w:rsidR="00000000" w:rsidRPr="00000000">
        <w:rPr>
          <w:rtl w:val="0"/>
        </w:rPr>
      </w:r>
    </w:p>
    <w:sectPr>
      <w:headerReference r:id="rId7" w:type="default"/>
      <w:pgSz w:h="16840" w:w="11900" w:orient="portrait"/>
      <w:pgMar w:bottom="1134" w:top="1134" w:left="1134"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right" w:pos="9781"/>
      </w:tabs>
      <w:spacing w:line="240" w:lineRule="auto"/>
      <w:jc w:val="center"/>
      <w:rPr>
        <w:b w:val="1"/>
        <w:color w:val="808080"/>
      </w:rPr>
    </w:pPr>
    <w:r w:rsidDel="00000000" w:rsidR="00000000" w:rsidRPr="00000000">
      <w:rPr>
        <w:b w:val="1"/>
        <w:color w:val="808080"/>
        <w:rtl w:val="0"/>
      </w:rPr>
      <w:t xml:space="preserve">KONYA ŞEKER SAN. VE TİC. A.Ş. </w:t>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descr="konya_seker_logo.png" id="1" name="image1.png"/>
          <a:graphic>
            <a:graphicData uri="http://schemas.openxmlformats.org/drawingml/2006/picture">
              <pic:pic>
                <pic:nvPicPr>
                  <pic:cNvPr descr="konya_seker_logo.png"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026">
    <w:pPr>
      <w:tabs>
        <w:tab w:val="right" w:pos="9781"/>
      </w:tabs>
      <w:spacing w:line="240" w:lineRule="auto"/>
      <w:jc w:val="center"/>
      <w:rPr>
        <w:b w:val="1"/>
        <w:color w:val="808080"/>
      </w:rPr>
    </w:pPr>
    <w:r w:rsidDel="00000000" w:rsidR="00000000" w:rsidRPr="00000000">
      <w:rPr>
        <w:b w:val="1"/>
        <w:color w:val="808080"/>
        <w:rtl w:val="0"/>
      </w:rPr>
      <w:t xml:space="preserve">SEYDİBEY T.Ü.İ.E.TESİSLERİ </w:t>
    </w:r>
  </w:p>
  <w:p w:rsidR="00000000" w:rsidDel="00000000" w:rsidP="00000000" w:rsidRDefault="00000000" w:rsidRPr="00000000" w14:paraId="00000027">
    <w:pPr>
      <w:tabs>
        <w:tab w:val="right" w:pos="9781"/>
      </w:tabs>
      <w:spacing w:line="240" w:lineRule="auto"/>
      <w:jc w:val="center"/>
      <w:rPr>
        <w:b w:val="1"/>
        <w:color w:val="808080"/>
      </w:rPr>
    </w:pPr>
    <w:r w:rsidDel="00000000" w:rsidR="00000000" w:rsidRPr="00000000">
      <w:rPr>
        <w:b w:val="1"/>
        <w:color w:val="808080"/>
        <w:rtl w:val="0"/>
      </w:rPr>
      <w:t xml:space="preserve">PANBIO ELEKTRİK ÜRETİM TESİSİ</w:t>
    </w:r>
  </w:p>
  <w:p w:rsidR="00000000" w:rsidDel="00000000" w:rsidP="00000000" w:rsidRDefault="00000000" w:rsidRPr="00000000" w14:paraId="00000028">
    <w:pPr>
      <w:tabs>
        <w:tab w:val="right" w:pos="9781"/>
      </w:tabs>
      <w:spacing w:line="240" w:lineRule="auto"/>
      <w:jc w:val="center"/>
      <w:rPr>
        <w:b w:val="1"/>
        <w:color w:val="808080"/>
      </w:rPr>
    </w:pPr>
    <w:r w:rsidDel="00000000" w:rsidR="00000000" w:rsidRPr="00000000">
      <w:rPr>
        <w:b w:val="1"/>
        <w:color w:val="808080"/>
        <w:rtl w:val="0"/>
      </w:rPr>
      <w:t xml:space="preserve">GENEL ELEKTRİK İŞLERİ</w:t>
    </w:r>
  </w:p>
  <w:p w:rsidR="00000000" w:rsidDel="00000000" w:rsidP="00000000" w:rsidRDefault="00000000" w:rsidRPr="00000000" w14:paraId="00000029">
    <w:pPr>
      <w:tabs>
        <w:tab w:val="right" w:pos="9781"/>
      </w:tabs>
      <w:spacing w:line="240" w:lineRule="auto"/>
      <w:jc w:val="center"/>
      <w:rPr>
        <w:b w:val="1"/>
        <w:color w:val="808080"/>
      </w:rPr>
    </w:pPr>
    <w:r w:rsidDel="00000000" w:rsidR="00000000" w:rsidRPr="00000000">
      <w:rPr>
        <w:b w:val="1"/>
        <w:color w:val="808080"/>
        <w:rtl w:val="0"/>
      </w:rPr>
      <w:t xml:space="preserve">YETERLİLİK ŞARTNAMESİ</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liarac@abholding.com.tr"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